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4" w:rsidRDefault="00892DE6" w:rsidP="00892DE6">
      <w:pPr>
        <w:jc w:val="center"/>
        <w:rPr>
          <w:b/>
          <w:sz w:val="28"/>
          <w:szCs w:val="28"/>
        </w:rPr>
      </w:pPr>
      <w:r w:rsidRPr="00892DE6">
        <w:rPr>
          <w:b/>
          <w:sz w:val="28"/>
          <w:szCs w:val="28"/>
        </w:rPr>
        <w:t xml:space="preserve">FEWSTON </w:t>
      </w:r>
      <w:r w:rsidR="00821AA7">
        <w:rPr>
          <w:b/>
          <w:sz w:val="28"/>
          <w:szCs w:val="28"/>
        </w:rPr>
        <w:t xml:space="preserve">and </w:t>
      </w:r>
      <w:r w:rsidRPr="00892DE6">
        <w:rPr>
          <w:b/>
          <w:sz w:val="28"/>
          <w:szCs w:val="28"/>
        </w:rPr>
        <w:t>BLUBBERHOUSES CHURCHES</w:t>
      </w:r>
    </w:p>
    <w:p w:rsidR="00892DE6" w:rsidRPr="0020720F" w:rsidRDefault="00892DE6" w:rsidP="00892DE6">
      <w:pPr>
        <w:rPr>
          <w:sz w:val="20"/>
          <w:szCs w:val="20"/>
        </w:rPr>
      </w:pPr>
      <w:r w:rsidRPr="0020720F">
        <w:rPr>
          <w:sz w:val="20"/>
          <w:szCs w:val="20"/>
        </w:rPr>
        <w:t xml:space="preserve">Notes meeting of </w:t>
      </w:r>
      <w:r w:rsidRPr="0020720F">
        <w:rPr>
          <w:b/>
          <w:sz w:val="20"/>
          <w:szCs w:val="20"/>
        </w:rPr>
        <w:t xml:space="preserve">Friends of </w:t>
      </w:r>
      <w:proofErr w:type="spellStart"/>
      <w:r w:rsidRPr="0020720F">
        <w:rPr>
          <w:b/>
          <w:sz w:val="20"/>
          <w:szCs w:val="20"/>
        </w:rPr>
        <w:t>Blubberhouses</w:t>
      </w:r>
      <w:proofErr w:type="spellEnd"/>
      <w:r w:rsidR="00041847">
        <w:rPr>
          <w:b/>
          <w:sz w:val="20"/>
          <w:szCs w:val="20"/>
        </w:rPr>
        <w:t xml:space="preserve"> </w:t>
      </w:r>
      <w:r w:rsidR="00247B69">
        <w:rPr>
          <w:b/>
          <w:sz w:val="20"/>
          <w:szCs w:val="20"/>
        </w:rPr>
        <w:t>Church</w:t>
      </w:r>
      <w:r w:rsidR="00AE2A8A">
        <w:rPr>
          <w:b/>
          <w:sz w:val="20"/>
          <w:szCs w:val="20"/>
        </w:rPr>
        <w:t xml:space="preserve"> Committee</w:t>
      </w:r>
      <w:r w:rsidRPr="0020720F">
        <w:rPr>
          <w:sz w:val="20"/>
          <w:szCs w:val="20"/>
        </w:rPr>
        <w:t xml:space="preserve">, </w:t>
      </w:r>
      <w:r w:rsidR="008F214A">
        <w:rPr>
          <w:sz w:val="20"/>
          <w:szCs w:val="20"/>
        </w:rPr>
        <w:t xml:space="preserve">17 February 2016, </w:t>
      </w:r>
      <w:r w:rsidRPr="0020720F">
        <w:rPr>
          <w:sz w:val="20"/>
          <w:szCs w:val="20"/>
        </w:rPr>
        <w:t xml:space="preserve">held </w:t>
      </w:r>
      <w:r w:rsidR="00A40909">
        <w:rPr>
          <w:sz w:val="20"/>
          <w:szCs w:val="20"/>
        </w:rPr>
        <w:t xml:space="preserve">at The Hopper Lane, </w:t>
      </w:r>
      <w:r w:rsidRPr="0020720F">
        <w:rPr>
          <w:sz w:val="20"/>
          <w:szCs w:val="20"/>
        </w:rPr>
        <w:t>at 2.00 pm.</w:t>
      </w:r>
    </w:p>
    <w:p w:rsidR="00821AA7" w:rsidRPr="0020720F" w:rsidRDefault="00821AA7" w:rsidP="00821AA7">
      <w:pPr>
        <w:spacing w:after="0"/>
        <w:rPr>
          <w:b/>
          <w:sz w:val="20"/>
          <w:szCs w:val="20"/>
        </w:rPr>
      </w:pPr>
      <w:r w:rsidRPr="0020720F">
        <w:rPr>
          <w:b/>
          <w:sz w:val="20"/>
          <w:szCs w:val="20"/>
        </w:rPr>
        <w:t>Present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Pat Anderson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Alison Bowers</w:t>
      </w:r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</w:t>
      </w:r>
      <w:r w:rsidR="00F870ED">
        <w:rPr>
          <w:sz w:val="20"/>
          <w:szCs w:val="20"/>
        </w:rPr>
        <w:t>l</w:t>
      </w:r>
      <w:r w:rsidRPr="0020720F">
        <w:rPr>
          <w:sz w:val="20"/>
          <w:szCs w:val="20"/>
        </w:rPr>
        <w:t xml:space="preserve">ison </w:t>
      </w:r>
      <w:proofErr w:type="spellStart"/>
      <w:r w:rsidRPr="0020720F">
        <w:rPr>
          <w:sz w:val="20"/>
          <w:szCs w:val="20"/>
        </w:rPr>
        <w:t>Dibb</w:t>
      </w:r>
      <w:proofErr w:type="spellEnd"/>
    </w:p>
    <w:p w:rsidR="007D2F7B" w:rsidRPr="007D2F7B" w:rsidRDefault="007D2F7B" w:rsidP="007D2F7B">
      <w:pPr>
        <w:spacing w:after="0"/>
        <w:rPr>
          <w:sz w:val="20"/>
          <w:szCs w:val="20"/>
        </w:rPr>
      </w:pPr>
      <w:r w:rsidRPr="007D2F7B">
        <w:rPr>
          <w:sz w:val="20"/>
          <w:szCs w:val="20"/>
        </w:rPr>
        <w:t>Gillian Knox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Philip Livesey</w:t>
      </w:r>
      <w:r w:rsidR="00C447FA">
        <w:rPr>
          <w:sz w:val="20"/>
          <w:szCs w:val="20"/>
        </w:rPr>
        <w:t xml:space="preserve"> - Chair</w:t>
      </w:r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 xml:space="preserve">Diana </w:t>
      </w:r>
      <w:r w:rsidR="009359D0">
        <w:rPr>
          <w:sz w:val="20"/>
          <w:szCs w:val="20"/>
        </w:rPr>
        <w:t xml:space="preserve">M </w:t>
      </w:r>
      <w:r w:rsidRPr="0020720F">
        <w:rPr>
          <w:sz w:val="20"/>
          <w:szCs w:val="20"/>
        </w:rPr>
        <w:t>Parsons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Deborah Power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Gill White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Daphne Wilson</w:t>
      </w:r>
    </w:p>
    <w:p w:rsidR="00821AA7" w:rsidRPr="00A40909" w:rsidRDefault="00821AA7" w:rsidP="00A40909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A40909">
        <w:rPr>
          <w:b/>
          <w:sz w:val="20"/>
          <w:szCs w:val="20"/>
        </w:rPr>
        <w:t>Apologies</w:t>
      </w:r>
      <w:r w:rsidR="00041847">
        <w:rPr>
          <w:b/>
          <w:sz w:val="20"/>
          <w:szCs w:val="20"/>
        </w:rPr>
        <w:t xml:space="preserve"> </w:t>
      </w:r>
      <w:r w:rsidR="00E6266B">
        <w:rPr>
          <w:b/>
          <w:sz w:val="20"/>
          <w:szCs w:val="20"/>
        </w:rPr>
        <w:t>–</w:t>
      </w:r>
      <w:r w:rsidR="00041847">
        <w:rPr>
          <w:b/>
          <w:sz w:val="20"/>
          <w:szCs w:val="20"/>
        </w:rPr>
        <w:t xml:space="preserve"> </w:t>
      </w:r>
      <w:r w:rsidR="00E6266B">
        <w:rPr>
          <w:sz w:val="20"/>
          <w:szCs w:val="20"/>
        </w:rPr>
        <w:t>Brian Knox</w:t>
      </w:r>
    </w:p>
    <w:p w:rsidR="00A40909" w:rsidRPr="00E6266B" w:rsidRDefault="00A6100E" w:rsidP="001D480F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E6266B">
        <w:rPr>
          <w:b/>
          <w:sz w:val="20"/>
          <w:szCs w:val="20"/>
        </w:rPr>
        <w:t xml:space="preserve">Minutes of </w:t>
      </w:r>
      <w:r w:rsidRPr="0050697A">
        <w:rPr>
          <w:sz w:val="20"/>
          <w:szCs w:val="20"/>
        </w:rPr>
        <w:t>the</w:t>
      </w:r>
      <w:r w:rsidRPr="00E6266B">
        <w:rPr>
          <w:b/>
          <w:sz w:val="20"/>
          <w:szCs w:val="20"/>
        </w:rPr>
        <w:t xml:space="preserve"> meeting </w:t>
      </w:r>
      <w:r w:rsidR="00E6266B">
        <w:rPr>
          <w:b/>
          <w:sz w:val="20"/>
          <w:szCs w:val="20"/>
        </w:rPr>
        <w:t xml:space="preserve">21 January 2016 </w:t>
      </w:r>
      <w:r w:rsidR="00A40909" w:rsidRPr="00E6266B">
        <w:rPr>
          <w:sz w:val="20"/>
          <w:szCs w:val="20"/>
        </w:rPr>
        <w:t>Minutes of the meeting were accepted as correct.</w:t>
      </w:r>
    </w:p>
    <w:p w:rsidR="00F809EB" w:rsidRPr="00A40909" w:rsidRDefault="00A40909" w:rsidP="00A4090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Matters Arising</w:t>
      </w:r>
      <w:r w:rsidR="00F809EB" w:rsidRPr="00A40909">
        <w:rPr>
          <w:b/>
          <w:sz w:val="20"/>
          <w:szCs w:val="20"/>
        </w:rPr>
        <w:tab/>
      </w:r>
    </w:p>
    <w:p w:rsidR="00CC682E" w:rsidRPr="00CC682E" w:rsidRDefault="00CC682E" w:rsidP="00CC682E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There were no matters arising which </w:t>
      </w:r>
      <w:r w:rsidR="00AE2A8A">
        <w:rPr>
          <w:sz w:val="20"/>
          <w:szCs w:val="20"/>
        </w:rPr>
        <w:t>were not covered by agenda</w:t>
      </w:r>
      <w:r>
        <w:rPr>
          <w:sz w:val="20"/>
          <w:szCs w:val="20"/>
        </w:rPr>
        <w:t>.</w:t>
      </w:r>
    </w:p>
    <w:p w:rsidR="00B06FE3" w:rsidRPr="00041847" w:rsidRDefault="00CC682E" w:rsidP="00B06FE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</w:t>
      </w:r>
      <w:r w:rsidR="00B06FE3">
        <w:rPr>
          <w:b/>
          <w:sz w:val="20"/>
          <w:szCs w:val="20"/>
        </w:rPr>
        <w:t>stitution</w:t>
      </w:r>
    </w:p>
    <w:p w:rsidR="00E6266B" w:rsidRDefault="00E6266B" w:rsidP="00E6266B">
      <w:pPr>
        <w:spacing w:after="0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Constitution had been circulated prior to meeting. It was agreed. For PCC approval 8 March 2016.</w:t>
      </w:r>
    </w:p>
    <w:p w:rsidR="00C447FA" w:rsidRDefault="00041847" w:rsidP="00E6266B">
      <w:pPr>
        <w:pStyle w:val="ListParagraph"/>
        <w:numPr>
          <w:ilvl w:val="0"/>
          <w:numId w:val="8"/>
        </w:numPr>
        <w:spacing w:after="0"/>
        <w:jc w:val="both"/>
        <w:rPr>
          <w:b/>
          <w:sz w:val="20"/>
          <w:szCs w:val="20"/>
        </w:rPr>
      </w:pPr>
      <w:r w:rsidRPr="00E6266B">
        <w:rPr>
          <w:b/>
          <w:sz w:val="20"/>
          <w:szCs w:val="20"/>
        </w:rPr>
        <w:t>Treasurer’s update</w:t>
      </w:r>
    </w:p>
    <w:p w:rsidR="0050697A" w:rsidRPr="0050697A" w:rsidRDefault="0050697A" w:rsidP="0050697A">
      <w:pPr>
        <w:pStyle w:val="ListParagraph"/>
        <w:spacing w:after="0"/>
        <w:ind w:left="786"/>
        <w:jc w:val="both"/>
        <w:rPr>
          <w:sz w:val="20"/>
          <w:szCs w:val="20"/>
        </w:rPr>
      </w:pPr>
      <w:r w:rsidRPr="0050697A">
        <w:rPr>
          <w:sz w:val="20"/>
          <w:szCs w:val="20"/>
        </w:rPr>
        <w:t>All requisite information with the Co-op bank.</w:t>
      </w:r>
    </w:p>
    <w:p w:rsidR="0050697A" w:rsidRDefault="00E6266B" w:rsidP="00C447FA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5.1 Sale of cards, only a few packs of All Seasons left</w:t>
      </w:r>
      <w:r w:rsidR="00C447FA">
        <w:rPr>
          <w:sz w:val="20"/>
          <w:szCs w:val="20"/>
        </w:rPr>
        <w:t xml:space="preserve"> </w:t>
      </w:r>
      <w:r>
        <w:rPr>
          <w:sz w:val="20"/>
          <w:szCs w:val="20"/>
        </w:rPr>
        <w:t>to sell.</w:t>
      </w:r>
      <w:r w:rsidR="0050697A">
        <w:rPr>
          <w:sz w:val="20"/>
          <w:szCs w:val="20"/>
        </w:rPr>
        <w:t xml:space="preserve"> Around £350 surplus from sales.</w:t>
      </w:r>
    </w:p>
    <w:p w:rsidR="0050697A" w:rsidRDefault="0050697A" w:rsidP="00C447FA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5.2 St Andrew’s night – very successful event, good feedback confirmed this. Surplus </w:t>
      </w:r>
      <w:r w:rsidR="00656E38">
        <w:rPr>
          <w:sz w:val="20"/>
          <w:szCs w:val="20"/>
        </w:rPr>
        <w:t>£1342.</w:t>
      </w:r>
    </w:p>
    <w:p w:rsidR="00655871" w:rsidRDefault="00655871" w:rsidP="00C447FA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Telephone bids and Scottish dancing delightful, added to atmosphere.</w:t>
      </w:r>
    </w:p>
    <w:p w:rsidR="0050697A" w:rsidRPr="001D480F" w:rsidRDefault="001D480F" w:rsidP="001D48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6.     </w:t>
      </w:r>
      <w:r w:rsidR="0050697A" w:rsidRPr="001D480F">
        <w:rPr>
          <w:b/>
          <w:sz w:val="20"/>
          <w:szCs w:val="20"/>
        </w:rPr>
        <w:t>Fund Raising</w:t>
      </w:r>
    </w:p>
    <w:p w:rsidR="0050697A" w:rsidRPr="0050697A" w:rsidRDefault="001D480F" w:rsidP="0050697A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 w:rsidR="0050697A">
        <w:rPr>
          <w:sz w:val="20"/>
          <w:szCs w:val="20"/>
        </w:rPr>
        <w:t xml:space="preserve">Thanks expressed by PL to the organising team for </w:t>
      </w:r>
      <w:r>
        <w:rPr>
          <w:sz w:val="20"/>
          <w:szCs w:val="20"/>
        </w:rPr>
        <w:t>a great St Andrew’s night.</w:t>
      </w:r>
    </w:p>
    <w:p w:rsidR="001D480F" w:rsidRPr="001D480F" w:rsidRDefault="001D480F" w:rsidP="001D480F">
      <w:pPr>
        <w:spacing w:after="0"/>
        <w:ind w:left="720" w:firstLine="90"/>
        <w:rPr>
          <w:sz w:val="20"/>
          <w:szCs w:val="20"/>
        </w:rPr>
      </w:pPr>
      <w:r w:rsidRPr="001D480F">
        <w:rPr>
          <w:sz w:val="20"/>
          <w:szCs w:val="20"/>
        </w:rPr>
        <w:t xml:space="preserve">Agreed £20 donation to Fewston Parochial Hall for loan of chairs. Thank you cards to be sent to </w:t>
      </w:r>
      <w:r>
        <w:rPr>
          <w:sz w:val="20"/>
          <w:szCs w:val="20"/>
        </w:rPr>
        <w:t xml:space="preserve">         </w:t>
      </w:r>
      <w:r w:rsidRPr="001D480F">
        <w:rPr>
          <w:sz w:val="20"/>
          <w:szCs w:val="20"/>
        </w:rPr>
        <w:t>those who had contributed to the successful event.</w:t>
      </w:r>
      <w:r w:rsidRPr="001D480F">
        <w:rPr>
          <w:sz w:val="20"/>
          <w:szCs w:val="20"/>
        </w:rPr>
        <w:tab/>
      </w:r>
      <w:r w:rsidRPr="001D480F">
        <w:rPr>
          <w:sz w:val="20"/>
          <w:szCs w:val="20"/>
        </w:rPr>
        <w:tab/>
      </w:r>
      <w:r w:rsidRPr="001D480F">
        <w:rPr>
          <w:sz w:val="20"/>
          <w:szCs w:val="20"/>
        </w:rPr>
        <w:tab/>
      </w:r>
      <w:r w:rsidRPr="001D480F">
        <w:rPr>
          <w:sz w:val="20"/>
          <w:szCs w:val="20"/>
        </w:rPr>
        <w:tab/>
      </w:r>
      <w:r w:rsidRPr="001D480F">
        <w:rPr>
          <w:sz w:val="20"/>
          <w:szCs w:val="20"/>
        </w:rPr>
        <w:tab/>
      </w:r>
      <w:r w:rsidRPr="001D480F">
        <w:rPr>
          <w:sz w:val="20"/>
          <w:szCs w:val="20"/>
        </w:rPr>
        <w:tab/>
      </w:r>
      <w:r w:rsidRPr="001D480F">
        <w:rPr>
          <w:b/>
          <w:sz w:val="20"/>
          <w:szCs w:val="20"/>
        </w:rPr>
        <w:t xml:space="preserve">PA </w:t>
      </w:r>
      <w:r w:rsidRPr="001D480F">
        <w:rPr>
          <w:sz w:val="20"/>
          <w:szCs w:val="20"/>
        </w:rPr>
        <w:t xml:space="preserve"> </w:t>
      </w:r>
    </w:p>
    <w:p w:rsidR="001D480F" w:rsidRDefault="001D480F" w:rsidP="001D480F">
      <w:pPr>
        <w:pStyle w:val="ListParagraph"/>
        <w:spacing w:after="0"/>
        <w:ind w:left="786"/>
        <w:rPr>
          <w:sz w:val="20"/>
          <w:szCs w:val="20"/>
        </w:rPr>
      </w:pPr>
      <w:r w:rsidRPr="001D480F">
        <w:rPr>
          <w:sz w:val="20"/>
          <w:szCs w:val="20"/>
        </w:rPr>
        <w:t>It was suggested a simple Income/Expenditure account for each event</w:t>
      </w:r>
      <w:r>
        <w:rPr>
          <w:sz w:val="20"/>
          <w:szCs w:val="20"/>
        </w:rPr>
        <w:t xml:space="preserve"> should be produced</w:t>
      </w:r>
      <w:r w:rsidRPr="001D480F">
        <w:rPr>
          <w:sz w:val="20"/>
          <w:szCs w:val="20"/>
        </w:rPr>
        <w:t xml:space="preserve">.           </w:t>
      </w:r>
      <w:r w:rsidRPr="001D480F">
        <w:rPr>
          <w:b/>
          <w:sz w:val="20"/>
          <w:szCs w:val="20"/>
        </w:rPr>
        <w:t xml:space="preserve">DP </w:t>
      </w:r>
      <w:r w:rsidR="00C447FA">
        <w:rPr>
          <w:sz w:val="20"/>
          <w:szCs w:val="20"/>
        </w:rPr>
        <w:t xml:space="preserve"> </w:t>
      </w:r>
    </w:p>
    <w:p w:rsidR="001D480F" w:rsidRDefault="001D480F" w:rsidP="001D480F">
      <w:pPr>
        <w:pStyle w:val="ListParagraph"/>
        <w:spacing w:after="0"/>
        <w:ind w:left="786"/>
        <w:rPr>
          <w:sz w:val="20"/>
          <w:szCs w:val="20"/>
        </w:rPr>
      </w:pPr>
      <w:proofErr w:type="gramStart"/>
      <w:r>
        <w:rPr>
          <w:sz w:val="20"/>
          <w:szCs w:val="20"/>
        </w:rPr>
        <w:t>6.2  Flower</w:t>
      </w:r>
      <w:proofErr w:type="gramEnd"/>
      <w:r>
        <w:rPr>
          <w:sz w:val="20"/>
          <w:szCs w:val="20"/>
        </w:rPr>
        <w:t xml:space="preserve"> Festival</w:t>
      </w:r>
    </w:p>
    <w:p w:rsidR="00BD69C7" w:rsidRDefault="001D480F" w:rsidP="001D480F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 xml:space="preserve">DW had </w:t>
      </w:r>
      <w:proofErr w:type="gramStart"/>
      <w:r>
        <w:rPr>
          <w:sz w:val="20"/>
          <w:szCs w:val="20"/>
        </w:rPr>
        <w:t>received  a</w:t>
      </w:r>
      <w:proofErr w:type="gramEnd"/>
      <w:r>
        <w:rPr>
          <w:sz w:val="20"/>
          <w:szCs w:val="20"/>
        </w:rPr>
        <w:t xml:space="preserve"> few sponsors, few helpers, and offers of help during/after. Printing of programme (contact Simon and Stacey – printer friend) when programme prepared by DW.          </w:t>
      </w:r>
      <w:r w:rsidRPr="001D480F">
        <w:rPr>
          <w:b/>
          <w:sz w:val="20"/>
          <w:szCs w:val="20"/>
        </w:rPr>
        <w:t>DW</w:t>
      </w:r>
      <w:r w:rsidR="00C447FA" w:rsidRPr="001D480F">
        <w:rPr>
          <w:b/>
          <w:sz w:val="20"/>
          <w:szCs w:val="20"/>
        </w:rPr>
        <w:t xml:space="preserve"> </w:t>
      </w:r>
    </w:p>
    <w:p w:rsidR="001D480F" w:rsidRDefault="00E826CC" w:rsidP="001D480F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Pay for programme on entry. </w:t>
      </w:r>
      <w:r w:rsidR="00BD69C7">
        <w:rPr>
          <w:sz w:val="20"/>
          <w:szCs w:val="20"/>
        </w:rPr>
        <w:t xml:space="preserve">Appeal for </w:t>
      </w:r>
      <w:proofErr w:type="gramStart"/>
      <w:r w:rsidR="00BD69C7">
        <w:rPr>
          <w:sz w:val="20"/>
          <w:szCs w:val="20"/>
        </w:rPr>
        <w:t>help  in</w:t>
      </w:r>
      <w:proofErr w:type="gramEnd"/>
      <w:r w:rsidR="00BD69C7">
        <w:rPr>
          <w:sz w:val="20"/>
          <w:szCs w:val="20"/>
        </w:rPr>
        <w:t xml:space="preserve"> magazine</w:t>
      </w:r>
      <w:r>
        <w:rPr>
          <w:sz w:val="20"/>
          <w:szCs w:val="20"/>
        </w:rPr>
        <w:t>. 2 stewards per session required.</w:t>
      </w:r>
      <w:r w:rsidR="00BD69C7">
        <w:rPr>
          <w:sz w:val="20"/>
          <w:szCs w:val="20"/>
        </w:rPr>
        <w:tab/>
        <w:t xml:space="preserve"> </w:t>
      </w:r>
      <w:r w:rsidR="00BD69C7" w:rsidRPr="00BD69C7">
        <w:rPr>
          <w:b/>
          <w:sz w:val="20"/>
          <w:szCs w:val="20"/>
        </w:rPr>
        <w:t>DW</w:t>
      </w:r>
      <w:r w:rsidR="00C447FA" w:rsidRPr="00BD69C7">
        <w:rPr>
          <w:b/>
          <w:sz w:val="20"/>
          <w:szCs w:val="20"/>
        </w:rPr>
        <w:t xml:space="preserve"> </w:t>
      </w:r>
      <w:r w:rsidR="00C447FA">
        <w:rPr>
          <w:sz w:val="20"/>
          <w:szCs w:val="20"/>
        </w:rPr>
        <w:t xml:space="preserve"> </w:t>
      </w:r>
    </w:p>
    <w:p w:rsidR="00BD69C7" w:rsidRDefault="00BD69C7" w:rsidP="001D480F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Next newsletter to The Friends to include Flower Festival details, appeal for sponsors etc. offers to</w:t>
      </w:r>
      <w:r w:rsidR="00026A24">
        <w:rPr>
          <w:sz w:val="20"/>
          <w:szCs w:val="20"/>
        </w:rPr>
        <w:t xml:space="preserve"> DW before end April, a</w:t>
      </w:r>
      <w:r>
        <w:rPr>
          <w:sz w:val="20"/>
          <w:szCs w:val="20"/>
        </w:rPr>
        <w:t>lso details of  ‘</w:t>
      </w:r>
      <w:proofErr w:type="spellStart"/>
      <w:r>
        <w:rPr>
          <w:sz w:val="20"/>
          <w:szCs w:val="20"/>
        </w:rPr>
        <w:t>Blubberhouses</w:t>
      </w:r>
      <w:proofErr w:type="spellEnd"/>
      <w:r>
        <w:rPr>
          <w:sz w:val="20"/>
          <w:szCs w:val="20"/>
        </w:rPr>
        <w:t xml:space="preserve"> Bake In’  £10 to bake for  Flower Festival. Contact committee members if interested. </w:t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  <w:t xml:space="preserve">     </w:t>
      </w:r>
      <w:r w:rsidR="00026A24" w:rsidRPr="00026A24">
        <w:rPr>
          <w:b/>
          <w:sz w:val="20"/>
          <w:szCs w:val="20"/>
        </w:rPr>
        <w:t xml:space="preserve">Contact </w:t>
      </w:r>
      <w:proofErr w:type="spellStart"/>
      <w:r w:rsidR="00026A24" w:rsidRPr="00026A24">
        <w:rPr>
          <w:b/>
          <w:sz w:val="20"/>
          <w:szCs w:val="20"/>
        </w:rPr>
        <w:t>FoBs</w:t>
      </w:r>
      <w:proofErr w:type="spellEnd"/>
      <w:r w:rsidR="00026A24" w:rsidRPr="00026A24">
        <w:rPr>
          <w:b/>
          <w:sz w:val="20"/>
          <w:szCs w:val="20"/>
        </w:rPr>
        <w:t xml:space="preserve"> </w:t>
      </w:r>
      <w:proofErr w:type="spellStart"/>
      <w:r w:rsidR="00026A24" w:rsidRPr="00026A24">
        <w:rPr>
          <w:b/>
          <w:sz w:val="20"/>
          <w:szCs w:val="20"/>
        </w:rPr>
        <w:t>Cttee</w:t>
      </w:r>
      <w:proofErr w:type="spellEnd"/>
    </w:p>
    <w:p w:rsidR="00041847" w:rsidRDefault="00BD69C7" w:rsidP="001D480F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 xml:space="preserve">PA to pass draft letter to PL, </w:t>
      </w:r>
      <w:proofErr w:type="gramStart"/>
      <w:r>
        <w:rPr>
          <w:sz w:val="20"/>
          <w:szCs w:val="20"/>
        </w:rPr>
        <w:t>asap</w:t>
      </w:r>
      <w:proofErr w:type="gramEnd"/>
      <w:r>
        <w:rPr>
          <w:sz w:val="20"/>
          <w:szCs w:val="20"/>
        </w:rPr>
        <w:t xml:space="preserve">, before circulation. </w:t>
      </w:r>
      <w:r w:rsidR="00C447FA">
        <w:rPr>
          <w:sz w:val="20"/>
          <w:szCs w:val="20"/>
        </w:rPr>
        <w:t xml:space="preserve"> </w:t>
      </w:r>
      <w:r w:rsidR="00E826CC">
        <w:rPr>
          <w:sz w:val="20"/>
          <w:szCs w:val="20"/>
        </w:rPr>
        <w:t>Photos available</w:t>
      </w:r>
      <w:r w:rsidR="00C447FA">
        <w:rPr>
          <w:sz w:val="20"/>
          <w:szCs w:val="20"/>
        </w:rPr>
        <w:t xml:space="preserve">   </w:t>
      </w:r>
      <w:r w:rsidR="00E826CC">
        <w:rPr>
          <w:sz w:val="20"/>
          <w:szCs w:val="20"/>
        </w:rPr>
        <w:t xml:space="preserve">                    </w:t>
      </w:r>
      <w:r w:rsidRPr="00BD69C7">
        <w:rPr>
          <w:b/>
          <w:sz w:val="20"/>
          <w:szCs w:val="20"/>
        </w:rPr>
        <w:t>PA/PL/newsletter</w:t>
      </w:r>
    </w:p>
    <w:p w:rsidR="00026A24" w:rsidRDefault="00BD69C7" w:rsidP="001D480F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Gazebos, 3 available. Loo enquiry to Darley Scouts.</w:t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</w:r>
      <w:r w:rsidR="00026A24">
        <w:rPr>
          <w:sz w:val="20"/>
          <w:szCs w:val="20"/>
        </w:rPr>
        <w:tab/>
        <w:t xml:space="preserve">  </w:t>
      </w:r>
      <w:r w:rsidR="00026A24" w:rsidRPr="00026A24">
        <w:rPr>
          <w:b/>
          <w:sz w:val="20"/>
          <w:szCs w:val="20"/>
        </w:rPr>
        <w:t>PA</w:t>
      </w:r>
    </w:p>
    <w:p w:rsidR="00BD69C7" w:rsidRPr="00041847" w:rsidRDefault="00026A24" w:rsidP="001D480F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69C7">
        <w:rPr>
          <w:sz w:val="20"/>
          <w:szCs w:val="20"/>
        </w:rPr>
        <w:t>Banner –</w:t>
      </w:r>
      <w:r>
        <w:rPr>
          <w:sz w:val="20"/>
          <w:szCs w:val="20"/>
        </w:rPr>
        <w:t xml:space="preserve"> possible </w:t>
      </w:r>
      <w:r w:rsidR="00BD69C7">
        <w:rPr>
          <w:sz w:val="20"/>
          <w:szCs w:val="20"/>
        </w:rPr>
        <w:t>use of Tour de France banner</w:t>
      </w:r>
      <w:r>
        <w:rPr>
          <w:sz w:val="20"/>
          <w:szCs w:val="20"/>
        </w:rPr>
        <w:t xml:space="preserve">                                                      </w:t>
      </w:r>
      <w:r w:rsidRPr="00026A24">
        <w:rPr>
          <w:b/>
          <w:sz w:val="20"/>
          <w:szCs w:val="20"/>
        </w:rPr>
        <w:t>DW/Helen Grieves/AB</w:t>
      </w:r>
    </w:p>
    <w:p w:rsidR="002B45AF" w:rsidRPr="00026A24" w:rsidRDefault="002B45AF" w:rsidP="00026A2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026A24">
        <w:rPr>
          <w:b/>
          <w:sz w:val="20"/>
          <w:szCs w:val="20"/>
        </w:rPr>
        <w:t>Services</w:t>
      </w:r>
    </w:p>
    <w:p w:rsidR="00026A24" w:rsidRDefault="00026A24" w:rsidP="00026A24">
      <w:pPr>
        <w:pStyle w:val="ListParagraph"/>
        <w:spacing w:after="0"/>
        <w:ind w:left="810"/>
        <w:rPr>
          <w:b/>
          <w:sz w:val="20"/>
          <w:szCs w:val="20"/>
        </w:rPr>
      </w:pPr>
      <w:r w:rsidRPr="00E10C05">
        <w:rPr>
          <w:b/>
          <w:sz w:val="20"/>
          <w:szCs w:val="20"/>
        </w:rPr>
        <w:t xml:space="preserve">Sunday 6 March, Mothering </w:t>
      </w:r>
      <w:proofErr w:type="gramStart"/>
      <w:r w:rsidRPr="00E10C05">
        <w:rPr>
          <w:b/>
          <w:sz w:val="20"/>
          <w:szCs w:val="20"/>
        </w:rPr>
        <w:t>Sunday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40 </w:t>
      </w:r>
      <w:r w:rsidRPr="00026A24">
        <w:rPr>
          <w:sz w:val="20"/>
          <w:szCs w:val="20"/>
        </w:rPr>
        <w:t>poesies DW with help of PA, GW</w:t>
      </w:r>
      <w:r>
        <w:rPr>
          <w:sz w:val="20"/>
          <w:szCs w:val="20"/>
        </w:rPr>
        <w:t xml:space="preserve">. Suggestion by member of public for a service with 4 well known hymns, short talk and prayers. The Mothering Sunday service seems good choice for this format. PL to choose hymns; DW suggestion of poems </w:t>
      </w:r>
      <w:proofErr w:type="gramStart"/>
      <w:r>
        <w:rPr>
          <w:sz w:val="20"/>
          <w:szCs w:val="20"/>
        </w:rPr>
        <w:t>–  and</w:t>
      </w:r>
      <w:proofErr w:type="gramEnd"/>
      <w:r>
        <w:rPr>
          <w:sz w:val="20"/>
          <w:szCs w:val="20"/>
        </w:rPr>
        <w:t xml:space="preserve"> will present one; Caroline Garnham, Andrea </w:t>
      </w:r>
      <w:r w:rsidR="00E10C05">
        <w:rPr>
          <w:sz w:val="20"/>
          <w:szCs w:val="20"/>
        </w:rPr>
        <w:t xml:space="preserve">Barker and the Teddy Church members to be contacted. Cheri Beaumont to liaise. Talk by AB on ‘Children in Africa’.  Suggestions to GS </w:t>
      </w:r>
      <w:r w:rsidR="00E10C05">
        <w:rPr>
          <w:sz w:val="20"/>
          <w:szCs w:val="20"/>
        </w:rPr>
        <w:tab/>
      </w:r>
      <w:r w:rsidR="00E10C05">
        <w:rPr>
          <w:sz w:val="20"/>
          <w:szCs w:val="20"/>
        </w:rPr>
        <w:tab/>
      </w:r>
      <w:r w:rsidR="00E10C05">
        <w:rPr>
          <w:sz w:val="20"/>
          <w:szCs w:val="20"/>
        </w:rPr>
        <w:tab/>
      </w:r>
      <w:r w:rsidR="00E10C05" w:rsidRPr="00E10C05">
        <w:rPr>
          <w:b/>
          <w:sz w:val="20"/>
          <w:szCs w:val="20"/>
        </w:rPr>
        <w:t>PA</w:t>
      </w:r>
    </w:p>
    <w:p w:rsidR="0073269A" w:rsidRDefault="00E10C05" w:rsidP="00026A24">
      <w:pPr>
        <w:pStyle w:val="ListParagraph"/>
        <w:spacing w:after="0"/>
        <w:ind w:left="810"/>
        <w:rPr>
          <w:sz w:val="20"/>
          <w:szCs w:val="20"/>
        </w:rPr>
      </w:pPr>
      <w:r w:rsidRPr="00E10C05">
        <w:rPr>
          <w:b/>
          <w:sz w:val="20"/>
          <w:szCs w:val="20"/>
        </w:rPr>
        <w:t xml:space="preserve">Palm Sunday, 20 March </w:t>
      </w:r>
      <w:bookmarkStart w:id="0" w:name="_GoBack"/>
      <w:bookmarkEnd w:id="0"/>
      <w:r w:rsidRPr="00E10C05">
        <w:rPr>
          <w:sz w:val="20"/>
          <w:szCs w:val="20"/>
        </w:rPr>
        <w:t xml:space="preserve">. </w:t>
      </w:r>
      <w:r w:rsidR="0073269A">
        <w:rPr>
          <w:sz w:val="20"/>
          <w:szCs w:val="20"/>
        </w:rPr>
        <w:t xml:space="preserve">Plans for a walk, with donkey, see March parish magazine for details. </w:t>
      </w:r>
    </w:p>
    <w:p w:rsidR="00E10C05" w:rsidRDefault="00E10C05" w:rsidP="00026A24">
      <w:pPr>
        <w:pStyle w:val="ListParagraph"/>
        <w:spacing w:after="0"/>
        <w:ind w:left="810"/>
        <w:rPr>
          <w:b/>
          <w:sz w:val="20"/>
          <w:szCs w:val="20"/>
        </w:rPr>
      </w:pPr>
      <w:r w:rsidRPr="00E10C05">
        <w:rPr>
          <w:b/>
          <w:sz w:val="20"/>
          <w:szCs w:val="20"/>
        </w:rPr>
        <w:t>Sunday 8 May, Thanksgiving for Lambing</w:t>
      </w:r>
      <w:r>
        <w:rPr>
          <w:sz w:val="20"/>
          <w:szCs w:val="20"/>
        </w:rPr>
        <w:t xml:space="preserve">, informal enquiry to Fiona Schneider of All Saints Ilkley – she is happy to do it. GS to confirm with Fiona. Pet lambs from local farmers. Suggestion of lunch </w:t>
      </w:r>
      <w:r>
        <w:rPr>
          <w:sz w:val="20"/>
          <w:szCs w:val="20"/>
        </w:rPr>
        <w:lastRenderedPageBreak/>
        <w:t>after service at The Hopper Lane – convivial lunch</w:t>
      </w:r>
      <w:r w:rsidR="00655871">
        <w:rPr>
          <w:sz w:val="20"/>
          <w:szCs w:val="20"/>
        </w:rPr>
        <w:t>,</w:t>
      </w:r>
      <w:r>
        <w:rPr>
          <w:sz w:val="20"/>
          <w:szCs w:val="20"/>
        </w:rPr>
        <w:t xml:space="preserve"> not a fund raiser. Discussion re menu, AD suggested main with either starter OR pudding,</w:t>
      </w:r>
      <w:r w:rsidR="00655871">
        <w:rPr>
          <w:sz w:val="20"/>
          <w:szCs w:val="20"/>
        </w:rPr>
        <w:t xml:space="preserve"> tea or coffee.</w:t>
      </w:r>
      <w:r>
        <w:rPr>
          <w:sz w:val="20"/>
          <w:szCs w:val="20"/>
        </w:rPr>
        <w:t xml:space="preserve"> £15 per head. </w:t>
      </w:r>
      <w:r w:rsidR="001B6CA3">
        <w:rPr>
          <w:sz w:val="20"/>
          <w:szCs w:val="20"/>
        </w:rPr>
        <w:t xml:space="preserve">AD to suggest menu. </w:t>
      </w:r>
      <w:r>
        <w:rPr>
          <w:sz w:val="20"/>
          <w:szCs w:val="20"/>
        </w:rPr>
        <w:t>Booking essential</w:t>
      </w:r>
      <w:r w:rsidR="00655871">
        <w:rPr>
          <w:sz w:val="20"/>
          <w:szCs w:val="20"/>
        </w:rPr>
        <w:t xml:space="preserve"> – for newsletter.</w:t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5871">
        <w:rPr>
          <w:sz w:val="20"/>
          <w:szCs w:val="20"/>
        </w:rPr>
        <w:t xml:space="preserve"> </w:t>
      </w:r>
      <w:r w:rsidR="00655871" w:rsidRPr="00655871">
        <w:rPr>
          <w:b/>
          <w:sz w:val="20"/>
          <w:szCs w:val="20"/>
        </w:rPr>
        <w:t>PA</w:t>
      </w:r>
    </w:p>
    <w:p w:rsidR="00656E38" w:rsidRDefault="00655871" w:rsidP="0065587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Listed Places of Worship Roof Repair fund – discussion with caseworker to increase funding. Full details when outcome known.</w:t>
      </w:r>
      <w:r w:rsidR="001B6CA3">
        <w:rPr>
          <w:sz w:val="20"/>
          <w:szCs w:val="20"/>
        </w:rPr>
        <w:tab/>
      </w:r>
      <w:r w:rsidR="001B6CA3">
        <w:rPr>
          <w:sz w:val="20"/>
          <w:szCs w:val="20"/>
        </w:rPr>
        <w:tab/>
      </w:r>
      <w:r w:rsidR="001B6CA3">
        <w:rPr>
          <w:sz w:val="20"/>
          <w:szCs w:val="20"/>
        </w:rPr>
        <w:tab/>
      </w:r>
      <w:r w:rsidR="001B6CA3">
        <w:rPr>
          <w:sz w:val="20"/>
          <w:szCs w:val="20"/>
        </w:rPr>
        <w:tab/>
      </w:r>
      <w:r w:rsidR="001B6CA3">
        <w:rPr>
          <w:sz w:val="20"/>
          <w:szCs w:val="20"/>
        </w:rPr>
        <w:tab/>
      </w:r>
      <w:r w:rsidR="001B6CA3">
        <w:rPr>
          <w:sz w:val="20"/>
          <w:szCs w:val="20"/>
        </w:rPr>
        <w:tab/>
      </w:r>
      <w:r w:rsidR="001B6CA3">
        <w:rPr>
          <w:sz w:val="20"/>
          <w:szCs w:val="20"/>
        </w:rPr>
        <w:tab/>
      </w:r>
      <w:r w:rsidR="001B6CA3">
        <w:rPr>
          <w:sz w:val="20"/>
          <w:szCs w:val="20"/>
        </w:rPr>
        <w:tab/>
      </w:r>
      <w:r w:rsidR="001B6CA3" w:rsidRPr="001B6CA3">
        <w:rPr>
          <w:b/>
          <w:sz w:val="20"/>
          <w:szCs w:val="20"/>
        </w:rPr>
        <w:t>PA</w:t>
      </w:r>
    </w:p>
    <w:p w:rsidR="00655871" w:rsidRPr="00655871" w:rsidRDefault="00655871" w:rsidP="00655871">
      <w:pPr>
        <w:pStyle w:val="ListParagraph"/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 Money for capital expenditure at St Andrew’s is held in F&amp;B accounts</w:t>
      </w:r>
      <w:r w:rsidR="00656E38">
        <w:rPr>
          <w:sz w:val="20"/>
          <w:szCs w:val="20"/>
        </w:rPr>
        <w:t xml:space="preserve">. </w:t>
      </w:r>
      <w:r>
        <w:rPr>
          <w:sz w:val="20"/>
          <w:szCs w:val="20"/>
        </w:rPr>
        <w:t>Suggestion: advice be sought from Malcolm Walker (auditor</w:t>
      </w:r>
      <w:proofErr w:type="gramStart"/>
      <w:r>
        <w:rPr>
          <w:sz w:val="20"/>
          <w:szCs w:val="20"/>
        </w:rPr>
        <w:t>)  if</w:t>
      </w:r>
      <w:proofErr w:type="gramEnd"/>
      <w:r>
        <w:rPr>
          <w:sz w:val="20"/>
          <w:szCs w:val="20"/>
        </w:rPr>
        <w:t xml:space="preserve"> this should be held in F&amp;B deposit account with other ‘restricted funds’.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</w:r>
      <w:r w:rsidR="00656E38">
        <w:rPr>
          <w:sz w:val="20"/>
          <w:szCs w:val="20"/>
        </w:rPr>
        <w:tab/>
        <w:t xml:space="preserve">             </w:t>
      </w:r>
      <w:r w:rsidRPr="00655871">
        <w:rPr>
          <w:b/>
          <w:sz w:val="20"/>
          <w:szCs w:val="20"/>
        </w:rPr>
        <w:t xml:space="preserve">AB/Ian </w:t>
      </w:r>
      <w:proofErr w:type="spellStart"/>
      <w:r w:rsidRPr="00655871">
        <w:rPr>
          <w:b/>
          <w:sz w:val="20"/>
          <w:szCs w:val="20"/>
        </w:rPr>
        <w:t>Bergel</w:t>
      </w:r>
      <w:proofErr w:type="spellEnd"/>
      <w:r w:rsidRPr="00655871">
        <w:rPr>
          <w:b/>
          <w:sz w:val="20"/>
          <w:szCs w:val="20"/>
        </w:rPr>
        <w:t>/Auditor</w:t>
      </w:r>
    </w:p>
    <w:p w:rsidR="002B45AF" w:rsidRDefault="00762048" w:rsidP="00026A2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External signboard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</w:p>
    <w:p w:rsidR="00E826CC" w:rsidRDefault="00CB16EB" w:rsidP="00E826CC">
      <w:pPr>
        <w:pStyle w:val="ListParagraph"/>
        <w:spacing w:after="0"/>
        <w:ind w:left="786"/>
        <w:rPr>
          <w:sz w:val="20"/>
          <w:szCs w:val="20"/>
        </w:rPr>
      </w:pPr>
      <w:proofErr w:type="spellStart"/>
      <w:r w:rsidRPr="00CB16EB">
        <w:rPr>
          <w:sz w:val="20"/>
          <w:szCs w:val="20"/>
        </w:rPr>
        <w:t>Leathley</w:t>
      </w:r>
      <w:proofErr w:type="spellEnd"/>
      <w:r>
        <w:rPr>
          <w:sz w:val="20"/>
          <w:szCs w:val="20"/>
        </w:rPr>
        <w:t xml:space="preserve"> board is black Perspex on timber legs with gold lettering</w:t>
      </w:r>
      <w:r w:rsidR="00655871">
        <w:rPr>
          <w:sz w:val="20"/>
          <w:szCs w:val="20"/>
        </w:rPr>
        <w:t xml:space="preserve">, picture circulated. </w:t>
      </w:r>
      <w:r w:rsidR="00E826CC" w:rsidRPr="00E826CC">
        <w:rPr>
          <w:sz w:val="20"/>
          <w:szCs w:val="20"/>
        </w:rPr>
        <w:t xml:space="preserve">No pocket on sign itself as recently done at </w:t>
      </w:r>
      <w:proofErr w:type="spellStart"/>
      <w:r w:rsidR="00E826CC" w:rsidRPr="00E826CC">
        <w:rPr>
          <w:sz w:val="20"/>
          <w:szCs w:val="20"/>
        </w:rPr>
        <w:t>Leathley</w:t>
      </w:r>
      <w:proofErr w:type="spellEnd"/>
      <w:r w:rsidR="00E826CC" w:rsidRPr="00E826C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Initial suggestion by PL for</w:t>
      </w:r>
      <w:r w:rsidR="00E826CC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board</w:t>
      </w:r>
      <w:r w:rsidR="00E826CC">
        <w:rPr>
          <w:sz w:val="20"/>
          <w:szCs w:val="20"/>
        </w:rPr>
        <w:t xml:space="preserve">s, one </w:t>
      </w:r>
      <w:proofErr w:type="spellStart"/>
      <w:r w:rsidR="00E826CC">
        <w:rPr>
          <w:sz w:val="20"/>
          <w:szCs w:val="20"/>
        </w:rPr>
        <w:t>inbetween</w:t>
      </w:r>
      <w:proofErr w:type="spellEnd"/>
      <w:r w:rsidR="00E826CC">
        <w:rPr>
          <w:sz w:val="20"/>
          <w:szCs w:val="20"/>
        </w:rPr>
        <w:t xml:space="preserve"> to hold current events</w:t>
      </w:r>
      <w:r>
        <w:rPr>
          <w:sz w:val="20"/>
          <w:szCs w:val="20"/>
        </w:rPr>
        <w:t>.</w:t>
      </w:r>
      <w:r w:rsidR="00045B4B">
        <w:rPr>
          <w:sz w:val="20"/>
          <w:szCs w:val="20"/>
        </w:rPr>
        <w:t xml:space="preserve"> </w:t>
      </w:r>
      <w:r w:rsidR="00E826CC">
        <w:rPr>
          <w:sz w:val="20"/>
          <w:szCs w:val="20"/>
        </w:rPr>
        <w:t xml:space="preserve">PA/PL to discuss with Brian </w:t>
      </w:r>
      <w:proofErr w:type="spellStart"/>
      <w:r w:rsidR="00E826CC">
        <w:rPr>
          <w:sz w:val="20"/>
          <w:szCs w:val="20"/>
        </w:rPr>
        <w:t>Garlick</w:t>
      </w:r>
      <w:proofErr w:type="spellEnd"/>
      <w:r w:rsidR="00E826CC">
        <w:rPr>
          <w:sz w:val="20"/>
          <w:szCs w:val="20"/>
        </w:rPr>
        <w:t xml:space="preserve">. </w:t>
      </w:r>
      <w:r w:rsidR="00045B4B">
        <w:rPr>
          <w:sz w:val="20"/>
          <w:szCs w:val="20"/>
        </w:rPr>
        <w:t xml:space="preserve">Priority to get sign done as it will be message to public that we are ‘in </w:t>
      </w:r>
      <w:proofErr w:type="gramStart"/>
      <w:r w:rsidR="00045B4B">
        <w:rPr>
          <w:sz w:val="20"/>
          <w:szCs w:val="20"/>
        </w:rPr>
        <w:t>business’</w:t>
      </w:r>
      <w:proofErr w:type="gramEnd"/>
      <w:r w:rsidR="00045B4B">
        <w:rPr>
          <w:sz w:val="20"/>
          <w:szCs w:val="20"/>
        </w:rPr>
        <w:t xml:space="preserve">. </w:t>
      </w:r>
    </w:p>
    <w:p w:rsidR="009B43F4" w:rsidRPr="00E826CC" w:rsidRDefault="00CB16EB" w:rsidP="00E826CC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E826CC">
        <w:rPr>
          <w:sz w:val="20"/>
          <w:szCs w:val="20"/>
        </w:rPr>
        <w:t xml:space="preserve"> </w:t>
      </w:r>
      <w:r w:rsidR="00F9337F" w:rsidRPr="00E826CC">
        <w:rPr>
          <w:b/>
          <w:sz w:val="20"/>
          <w:szCs w:val="20"/>
        </w:rPr>
        <w:t>Internal improvements</w:t>
      </w:r>
    </w:p>
    <w:p w:rsidR="00F9337F" w:rsidRDefault="00E826CC" w:rsidP="00F9337F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>No further action</w:t>
      </w:r>
      <w:r w:rsidR="00045B4B">
        <w:rPr>
          <w:sz w:val="20"/>
          <w:szCs w:val="20"/>
        </w:rPr>
        <w:t>.</w:t>
      </w:r>
      <w:r w:rsidR="00B776B1">
        <w:rPr>
          <w:sz w:val="20"/>
          <w:szCs w:val="20"/>
        </w:rPr>
        <w:t xml:space="preserve"> </w:t>
      </w:r>
    </w:p>
    <w:p w:rsidR="009B43F4" w:rsidRDefault="00CB2F5C" w:rsidP="00026A2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External improvements</w:t>
      </w:r>
    </w:p>
    <w:p w:rsidR="00CB2F5C" w:rsidRDefault="00CB2F5C" w:rsidP="00CB2F5C">
      <w:pPr>
        <w:pStyle w:val="ListParagraph"/>
        <w:spacing w:after="0"/>
        <w:ind w:left="786"/>
        <w:rPr>
          <w:sz w:val="20"/>
          <w:szCs w:val="20"/>
        </w:rPr>
      </w:pPr>
      <w:r w:rsidRPr="00CB2F5C">
        <w:rPr>
          <w:sz w:val="20"/>
          <w:szCs w:val="20"/>
        </w:rPr>
        <w:t>Chris Utley has been contacted for quotation</w:t>
      </w:r>
      <w:r>
        <w:rPr>
          <w:sz w:val="20"/>
          <w:szCs w:val="20"/>
        </w:rPr>
        <w:t xml:space="preserve"> to fix external steps to road and east wall and corner south east wall.</w:t>
      </w:r>
      <w:r w:rsidR="00E826CC">
        <w:rPr>
          <w:sz w:val="20"/>
          <w:szCs w:val="20"/>
        </w:rPr>
        <w:t xml:space="preserve"> Chris has generously agreed to do this free of charge - many thanks expressed.</w:t>
      </w:r>
    </w:p>
    <w:p w:rsidR="0094712B" w:rsidRPr="00656E38" w:rsidRDefault="000E5D4A" w:rsidP="000E5D4A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946A44" w:rsidRPr="000E5D4A">
        <w:rPr>
          <w:b/>
          <w:sz w:val="20"/>
          <w:szCs w:val="20"/>
        </w:rPr>
        <w:t>eri</w:t>
      </w:r>
      <w:r w:rsidR="0094712B" w:rsidRPr="000E5D4A">
        <w:rPr>
          <w:b/>
          <w:sz w:val="20"/>
          <w:szCs w:val="20"/>
        </w:rPr>
        <w:t>tage leaflets</w:t>
      </w:r>
      <w:r w:rsidR="0094712B" w:rsidRPr="000E5D4A">
        <w:rPr>
          <w:sz w:val="20"/>
          <w:szCs w:val="20"/>
        </w:rPr>
        <w:t xml:space="preserve">  </w:t>
      </w:r>
    </w:p>
    <w:p w:rsidR="00515152" w:rsidRDefault="00656E38" w:rsidP="00656E38">
      <w:pPr>
        <w:pStyle w:val="ListParagraph"/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>DP produced</w:t>
      </w:r>
      <w:r w:rsidR="00515152">
        <w:rPr>
          <w:sz w:val="20"/>
          <w:szCs w:val="20"/>
        </w:rPr>
        <w:t xml:space="preserve"> attractive heritage</w:t>
      </w:r>
      <w:r>
        <w:rPr>
          <w:sz w:val="20"/>
          <w:szCs w:val="20"/>
        </w:rPr>
        <w:t xml:space="preserve"> leaflets – </w:t>
      </w:r>
      <w:proofErr w:type="spellStart"/>
      <w:r>
        <w:rPr>
          <w:sz w:val="20"/>
          <w:szCs w:val="20"/>
        </w:rPr>
        <w:t>Lenisa</w:t>
      </w:r>
      <w:proofErr w:type="spellEnd"/>
      <w:r>
        <w:rPr>
          <w:sz w:val="20"/>
          <w:szCs w:val="20"/>
        </w:rPr>
        <w:t xml:space="preserve"> Noakes had researched material, as had DMP. </w:t>
      </w:r>
      <w:r w:rsidR="00515152">
        <w:rPr>
          <w:sz w:val="20"/>
          <w:szCs w:val="20"/>
        </w:rPr>
        <w:t xml:space="preserve">Thank you to </w:t>
      </w:r>
      <w:proofErr w:type="spellStart"/>
      <w:r w:rsidR="00515152">
        <w:rPr>
          <w:sz w:val="20"/>
          <w:szCs w:val="20"/>
        </w:rPr>
        <w:t>Lenisa</w:t>
      </w:r>
      <w:proofErr w:type="spellEnd"/>
      <w:r w:rsidR="00515152">
        <w:rPr>
          <w:sz w:val="20"/>
          <w:szCs w:val="20"/>
        </w:rPr>
        <w:t>.</w:t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</w:r>
      <w:r w:rsidR="00515152">
        <w:rPr>
          <w:sz w:val="20"/>
          <w:szCs w:val="20"/>
        </w:rPr>
        <w:tab/>
        <w:t>PA</w:t>
      </w:r>
    </w:p>
    <w:p w:rsidR="00656E38" w:rsidRDefault="00656E38" w:rsidP="00656E38">
      <w:pPr>
        <w:pStyle w:val="ListParagraph"/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>Minor suggestions made:</w:t>
      </w:r>
    </w:p>
    <w:p w:rsidR="00656E38" w:rsidRDefault="00656E38" w:rsidP="00656E38">
      <w:pPr>
        <w:pStyle w:val="ListParagraph"/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>Picture of church on the front should show main door/entrance (to emphasise the public nature of the building) and have a border around picture;</w:t>
      </w:r>
    </w:p>
    <w:p w:rsidR="00656E38" w:rsidRPr="00515152" w:rsidRDefault="00656E38" w:rsidP="00656E38">
      <w:pPr>
        <w:pStyle w:val="ListParagraph"/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On the back page </w:t>
      </w:r>
      <w:r w:rsidRPr="00515152">
        <w:rPr>
          <w:i/>
          <w:sz w:val="20"/>
          <w:szCs w:val="20"/>
        </w:rPr>
        <w:t xml:space="preserve">– </w:t>
      </w:r>
      <w:r w:rsidRPr="00515152">
        <w:rPr>
          <w:sz w:val="20"/>
          <w:szCs w:val="20"/>
        </w:rPr>
        <w:t xml:space="preserve">“Produced for Friends of </w:t>
      </w:r>
      <w:proofErr w:type="spellStart"/>
      <w:r w:rsidRPr="00515152">
        <w:rPr>
          <w:sz w:val="20"/>
          <w:szCs w:val="20"/>
        </w:rPr>
        <w:t>Blubberhouses</w:t>
      </w:r>
      <w:proofErr w:type="spellEnd"/>
      <w:r w:rsidRPr="00515152">
        <w:rPr>
          <w:sz w:val="20"/>
          <w:szCs w:val="20"/>
        </w:rPr>
        <w:t xml:space="preserve"> Church</w:t>
      </w:r>
    </w:p>
    <w:p w:rsidR="00515152" w:rsidRPr="00515152" w:rsidRDefault="00656E38" w:rsidP="00656E38">
      <w:pPr>
        <w:pStyle w:val="ListParagraph"/>
        <w:spacing w:after="0"/>
        <w:ind w:left="810"/>
        <w:rPr>
          <w:sz w:val="20"/>
          <w:szCs w:val="20"/>
        </w:rPr>
      </w:pPr>
      <w:r w:rsidRPr="00515152">
        <w:rPr>
          <w:sz w:val="20"/>
          <w:szCs w:val="20"/>
        </w:rPr>
        <w:t xml:space="preserve">                      </w:t>
      </w:r>
      <w:r w:rsidR="00515152" w:rsidRPr="00515152">
        <w:rPr>
          <w:sz w:val="20"/>
          <w:szCs w:val="20"/>
        </w:rPr>
        <w:t xml:space="preserve">               Join the </w:t>
      </w:r>
      <w:hyperlink w:history="1">
        <w:r w:rsidR="00515152" w:rsidRPr="00515152">
          <w:rPr>
            <w:rStyle w:val="Hyperlink"/>
            <w:color w:val="auto"/>
            <w:sz w:val="20"/>
            <w:szCs w:val="2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Friends at www.fewstonwith</w:t>
        </w:r>
      </w:hyperlink>
      <w:r w:rsidR="00515152" w:rsidRPr="00515152"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blubberhouses.org”</w:t>
      </w:r>
    </w:p>
    <w:p w:rsidR="00515152" w:rsidRDefault="00515152" w:rsidP="00656E38">
      <w:pPr>
        <w:pStyle w:val="ListParagraph"/>
        <w:spacing w:after="0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Leaflet costs: 250 standard silk </w:t>
      </w:r>
      <w:proofErr w:type="gramStart"/>
      <w:r>
        <w:rPr>
          <w:sz w:val="20"/>
          <w:szCs w:val="20"/>
        </w:rPr>
        <w:t>card  £</w:t>
      </w:r>
      <w:proofErr w:type="gramEnd"/>
      <w:r>
        <w:rPr>
          <w:sz w:val="20"/>
          <w:szCs w:val="20"/>
        </w:rPr>
        <w:t>67.26; Enid Taylor 200 £116 colour. AB</w:t>
      </w:r>
      <w:r w:rsidRPr="0051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suggested </w:t>
      </w:r>
      <w:r w:rsidR="001B6CA3" w:rsidRPr="001B6CA3">
        <w:rPr>
          <w:sz w:val="20"/>
          <w:szCs w:val="20"/>
        </w:rPr>
        <w:t>leaflets 120gm double sided A4</w:t>
      </w:r>
      <w:r w:rsidR="001B6CA3">
        <w:rPr>
          <w:sz w:val="20"/>
          <w:szCs w:val="20"/>
        </w:rPr>
        <w:t xml:space="preserve"> </w:t>
      </w:r>
      <w:r>
        <w:rPr>
          <w:sz w:val="20"/>
          <w:szCs w:val="20"/>
        </w:rPr>
        <w:t>for these A5</w:t>
      </w:r>
      <w:r w:rsidR="001B6CA3">
        <w:rPr>
          <w:sz w:val="20"/>
          <w:szCs w:val="20"/>
        </w:rPr>
        <w:t xml:space="preserve"> leaflets</w:t>
      </w:r>
      <w:r>
        <w:rPr>
          <w:sz w:val="20"/>
          <w:szCs w:val="20"/>
        </w:rPr>
        <w:t>. Diana and Malcolm Parsons kindly offered a donation for leaflets.</w:t>
      </w:r>
    </w:p>
    <w:p w:rsidR="00EE1357" w:rsidRDefault="00EE1357" w:rsidP="00EE1357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Facebook/Twitter, </w:t>
      </w:r>
      <w:r w:rsidR="001B6CA3">
        <w:rPr>
          <w:sz w:val="20"/>
          <w:szCs w:val="20"/>
        </w:rPr>
        <w:t xml:space="preserve">GK reported </w:t>
      </w:r>
      <w:r>
        <w:rPr>
          <w:sz w:val="20"/>
          <w:szCs w:val="20"/>
        </w:rPr>
        <w:t>some very favourable comments after St Andrew’s Night.</w:t>
      </w:r>
    </w:p>
    <w:p w:rsidR="00EE1357" w:rsidRDefault="00EE1357" w:rsidP="00EE1357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EE1357">
        <w:rPr>
          <w:b/>
          <w:sz w:val="20"/>
          <w:szCs w:val="20"/>
        </w:rPr>
        <w:t>Any othe</w:t>
      </w:r>
      <w:r>
        <w:rPr>
          <w:b/>
          <w:sz w:val="20"/>
          <w:szCs w:val="20"/>
        </w:rPr>
        <w:t>r</w:t>
      </w:r>
      <w:r w:rsidRPr="00EE1357">
        <w:rPr>
          <w:b/>
          <w:sz w:val="20"/>
          <w:szCs w:val="20"/>
        </w:rPr>
        <w:t xml:space="preserve"> business</w:t>
      </w:r>
    </w:p>
    <w:p w:rsidR="00EE1357" w:rsidRDefault="00EE1357" w:rsidP="00EE1357">
      <w:pPr>
        <w:pStyle w:val="ListParagraph"/>
        <w:spacing w:after="0"/>
        <w:ind w:left="810"/>
        <w:rPr>
          <w:sz w:val="20"/>
          <w:szCs w:val="20"/>
        </w:rPr>
      </w:pPr>
      <w:r>
        <w:rPr>
          <w:b/>
          <w:sz w:val="20"/>
          <w:szCs w:val="20"/>
        </w:rPr>
        <w:t xml:space="preserve">DW </w:t>
      </w:r>
      <w:r>
        <w:rPr>
          <w:sz w:val="20"/>
          <w:szCs w:val="20"/>
        </w:rPr>
        <w:t>will attend PCC meeting on 8 March 2016. Agenda/papers to DW.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1357">
        <w:rPr>
          <w:b/>
          <w:sz w:val="20"/>
          <w:szCs w:val="20"/>
        </w:rPr>
        <w:t>PA</w:t>
      </w:r>
    </w:p>
    <w:p w:rsidR="00EE1357" w:rsidRPr="00ED518B" w:rsidRDefault="00ED518B" w:rsidP="00ED518B">
      <w:pPr>
        <w:spacing w:after="0"/>
        <w:ind w:left="720" w:firstLine="45"/>
        <w:rPr>
          <w:b/>
          <w:sz w:val="20"/>
          <w:szCs w:val="20"/>
        </w:rPr>
      </w:pPr>
      <w:r w:rsidRPr="00ED518B">
        <w:rPr>
          <w:b/>
          <w:sz w:val="20"/>
          <w:szCs w:val="20"/>
        </w:rPr>
        <w:t>Social with Band</w:t>
      </w:r>
      <w:r w:rsidRPr="00ED518B">
        <w:rPr>
          <w:sz w:val="20"/>
          <w:szCs w:val="20"/>
        </w:rPr>
        <w:t xml:space="preserve"> </w:t>
      </w:r>
      <w:r w:rsidR="00EE1357" w:rsidRPr="00ED518B">
        <w:rPr>
          <w:sz w:val="20"/>
          <w:szCs w:val="20"/>
        </w:rPr>
        <w:t xml:space="preserve">Proposal for a ‘do’ at the Hopper Lane, possible Harvest theme –Band </w:t>
      </w:r>
      <w:r>
        <w:rPr>
          <w:sz w:val="20"/>
          <w:szCs w:val="20"/>
        </w:rPr>
        <w:t xml:space="preserve">  </w:t>
      </w:r>
      <w:r w:rsidR="00EE1357" w:rsidRPr="00ED518B">
        <w:rPr>
          <w:sz w:val="20"/>
          <w:szCs w:val="20"/>
        </w:rPr>
        <w:t xml:space="preserve">charge £300. All in favour - AD and DW to </w:t>
      </w:r>
      <w:r w:rsidR="001B6CA3">
        <w:rPr>
          <w:sz w:val="20"/>
          <w:szCs w:val="20"/>
        </w:rPr>
        <w:t>report</w:t>
      </w:r>
      <w:r w:rsidR="00EE1357" w:rsidRPr="00ED518B">
        <w:rPr>
          <w:sz w:val="20"/>
          <w:szCs w:val="20"/>
        </w:rPr>
        <w:t xml:space="preserve"> next meeting.</w:t>
      </w:r>
      <w:r w:rsidRPr="00ED518B">
        <w:rPr>
          <w:sz w:val="20"/>
          <w:szCs w:val="20"/>
        </w:rPr>
        <w:t xml:space="preserve">  Proposed date Sat 3 September</w:t>
      </w:r>
      <w:r w:rsidR="001B6CA3">
        <w:rPr>
          <w:b/>
          <w:sz w:val="20"/>
          <w:szCs w:val="20"/>
        </w:rPr>
        <w:t xml:space="preserve">.    </w:t>
      </w:r>
      <w:r w:rsidRPr="00ED518B">
        <w:rPr>
          <w:b/>
          <w:sz w:val="20"/>
          <w:szCs w:val="20"/>
        </w:rPr>
        <w:t xml:space="preserve">    AD/DW</w:t>
      </w:r>
    </w:p>
    <w:p w:rsidR="00ED518B" w:rsidRDefault="00ED518B" w:rsidP="00ED518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proofErr w:type="gramStart"/>
      <w:r w:rsidRPr="00ED518B">
        <w:rPr>
          <w:b/>
          <w:sz w:val="20"/>
          <w:szCs w:val="20"/>
        </w:rPr>
        <w:t xml:space="preserve">Cards </w:t>
      </w:r>
      <w:r w:rsidR="001B6CA3">
        <w:rPr>
          <w:b/>
          <w:sz w:val="20"/>
          <w:szCs w:val="20"/>
        </w:rPr>
        <w:t xml:space="preserve"> -</w:t>
      </w:r>
      <w:proofErr w:type="gramEnd"/>
      <w:r w:rsidR="001B6CA3">
        <w:rPr>
          <w:b/>
          <w:sz w:val="20"/>
          <w:szCs w:val="20"/>
        </w:rPr>
        <w:t xml:space="preserve"> ‘All S</w:t>
      </w:r>
      <w:r w:rsidRPr="00ED518B">
        <w:rPr>
          <w:b/>
          <w:sz w:val="20"/>
          <w:szCs w:val="20"/>
        </w:rPr>
        <w:t xml:space="preserve">easons’   </w:t>
      </w:r>
      <w:r w:rsidRPr="00ED518B">
        <w:rPr>
          <w:sz w:val="20"/>
          <w:szCs w:val="20"/>
        </w:rPr>
        <w:t>Suggestion that a photo of</w:t>
      </w:r>
      <w:r>
        <w:rPr>
          <w:sz w:val="20"/>
          <w:szCs w:val="20"/>
        </w:rPr>
        <w:t xml:space="preserve"> church</w:t>
      </w:r>
      <w:r w:rsidRPr="00ED518B">
        <w:rPr>
          <w:sz w:val="20"/>
          <w:szCs w:val="20"/>
        </w:rPr>
        <w:t xml:space="preserve"> interior </w:t>
      </w:r>
      <w:r w:rsidR="001B6CA3">
        <w:rPr>
          <w:sz w:val="20"/>
          <w:szCs w:val="20"/>
        </w:rPr>
        <w:t>taken at Flower Festival for the</w:t>
      </w:r>
      <w:r w:rsidRPr="00ED518B">
        <w:rPr>
          <w:sz w:val="20"/>
          <w:szCs w:val="20"/>
        </w:rPr>
        <w:t>s</w:t>
      </w:r>
      <w:r w:rsidR="001B6CA3">
        <w:rPr>
          <w:sz w:val="20"/>
          <w:szCs w:val="20"/>
        </w:rPr>
        <w:t>e</w:t>
      </w:r>
      <w:r w:rsidRPr="00ED518B">
        <w:rPr>
          <w:sz w:val="20"/>
          <w:szCs w:val="20"/>
        </w:rPr>
        <w:t xml:space="preserve">. </w:t>
      </w:r>
    </w:p>
    <w:p w:rsidR="00EE1357" w:rsidRPr="001B6CA3" w:rsidRDefault="00EE1357" w:rsidP="001B6CA3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1B6CA3">
        <w:rPr>
          <w:b/>
          <w:sz w:val="20"/>
          <w:szCs w:val="20"/>
        </w:rPr>
        <w:t>Dates of meeting(s) 2016</w:t>
      </w:r>
    </w:p>
    <w:p w:rsidR="00EE1357" w:rsidRPr="00EE1357" w:rsidRDefault="00EE1357" w:rsidP="00EE1357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For better fit with PCC </w:t>
      </w:r>
      <w:r>
        <w:rPr>
          <w:sz w:val="20"/>
          <w:szCs w:val="20"/>
        </w:rPr>
        <w:t xml:space="preserve">meetings </w:t>
      </w:r>
      <w:proofErr w:type="spellStart"/>
      <w:r>
        <w:rPr>
          <w:sz w:val="20"/>
          <w:szCs w:val="20"/>
        </w:rPr>
        <w:t>FoBs</w:t>
      </w:r>
      <w:proofErr w:type="spellEnd"/>
      <w:r>
        <w:rPr>
          <w:sz w:val="20"/>
          <w:szCs w:val="20"/>
        </w:rPr>
        <w:t xml:space="preserve"> Committee will be held on:</w:t>
      </w:r>
    </w:p>
    <w:p w:rsidR="00EE1357" w:rsidRPr="00EE1357" w:rsidRDefault="00EE1357" w:rsidP="00EE1357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9 March, 6 April, 4 May, 1 June, 6 July</w:t>
      </w:r>
      <w:proofErr w:type="gramStart"/>
      <w:r>
        <w:rPr>
          <w:b/>
          <w:sz w:val="20"/>
          <w:szCs w:val="20"/>
        </w:rPr>
        <w:t>,  No</w:t>
      </w:r>
      <w:proofErr w:type="gramEnd"/>
      <w:r>
        <w:rPr>
          <w:b/>
          <w:sz w:val="20"/>
          <w:szCs w:val="20"/>
        </w:rPr>
        <w:t xml:space="preserve"> Meeting August, 7 September, 5 October, 2 November</w:t>
      </w:r>
    </w:p>
    <w:p w:rsidR="0094712B" w:rsidRPr="00EE1357" w:rsidRDefault="00EE1357" w:rsidP="00726DF6">
      <w:pPr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Apologies from GK for 9 March. Venue Hopper Lane Hotel at 2.00 pm. </w:t>
      </w:r>
    </w:p>
    <w:p w:rsidR="00C401CB" w:rsidRDefault="00C401CB" w:rsidP="00247B69">
      <w:pPr>
        <w:spacing w:after="0"/>
        <w:ind w:left="720"/>
        <w:rPr>
          <w:b/>
          <w:sz w:val="20"/>
          <w:szCs w:val="20"/>
        </w:rPr>
      </w:pPr>
    </w:p>
    <w:p w:rsidR="00C401CB" w:rsidRPr="00C401CB" w:rsidRDefault="00C401CB" w:rsidP="00247B69">
      <w:pPr>
        <w:spacing w:after="0"/>
        <w:ind w:left="720"/>
        <w:rPr>
          <w:sz w:val="20"/>
          <w:szCs w:val="20"/>
        </w:rPr>
      </w:pPr>
      <w:r w:rsidRPr="00C401CB">
        <w:rPr>
          <w:sz w:val="20"/>
          <w:szCs w:val="20"/>
        </w:rPr>
        <w:t xml:space="preserve">Thanks to </w:t>
      </w:r>
      <w:r w:rsidR="00A53F57">
        <w:rPr>
          <w:sz w:val="20"/>
          <w:szCs w:val="20"/>
        </w:rPr>
        <w:t xml:space="preserve">Allison </w:t>
      </w:r>
      <w:proofErr w:type="spellStart"/>
      <w:r w:rsidR="00A53F57">
        <w:rPr>
          <w:sz w:val="20"/>
          <w:szCs w:val="20"/>
        </w:rPr>
        <w:t>Dibb</w:t>
      </w:r>
      <w:proofErr w:type="spellEnd"/>
      <w:r w:rsidR="00A53F57">
        <w:rPr>
          <w:sz w:val="20"/>
          <w:szCs w:val="20"/>
        </w:rPr>
        <w:t xml:space="preserve"> for hosting the meeting and to </w:t>
      </w:r>
      <w:r w:rsidRPr="00C401CB">
        <w:rPr>
          <w:sz w:val="20"/>
          <w:szCs w:val="20"/>
        </w:rPr>
        <w:t>Philip Livesey for chairing.</w:t>
      </w: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Pr="00726DF6" w:rsidRDefault="00726DF6" w:rsidP="00247B69">
      <w:pPr>
        <w:spacing w:after="0"/>
        <w:ind w:left="720"/>
        <w:rPr>
          <w:b/>
          <w:sz w:val="16"/>
          <w:szCs w:val="16"/>
        </w:rPr>
      </w:pPr>
      <w:r w:rsidRPr="00726DF6">
        <w:rPr>
          <w:b/>
          <w:sz w:val="16"/>
          <w:szCs w:val="16"/>
        </w:rPr>
        <w:t>\PMA\</w:t>
      </w:r>
      <w:proofErr w:type="spellStart"/>
      <w:r w:rsidRPr="00726DF6">
        <w:rPr>
          <w:b/>
          <w:sz w:val="16"/>
          <w:szCs w:val="16"/>
        </w:rPr>
        <w:t>BlubberhousesChurch</w:t>
      </w:r>
      <w:proofErr w:type="spellEnd"/>
      <w:r w:rsidRPr="00726DF6">
        <w:rPr>
          <w:b/>
          <w:sz w:val="16"/>
          <w:szCs w:val="16"/>
        </w:rPr>
        <w:t>\</w:t>
      </w:r>
      <w:proofErr w:type="spellStart"/>
      <w:r w:rsidRPr="00726DF6">
        <w:rPr>
          <w:b/>
          <w:sz w:val="16"/>
          <w:szCs w:val="16"/>
        </w:rPr>
        <w:t>FoBs</w:t>
      </w:r>
      <w:proofErr w:type="spellEnd"/>
      <w:r w:rsidR="00995116">
        <w:rPr>
          <w:b/>
          <w:sz w:val="16"/>
          <w:szCs w:val="16"/>
        </w:rPr>
        <w:t>\Mins</w:t>
      </w:r>
      <w:r w:rsidR="008F214A">
        <w:rPr>
          <w:b/>
          <w:sz w:val="16"/>
          <w:szCs w:val="16"/>
        </w:rPr>
        <w:t>17Feb2016</w:t>
      </w: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sectPr w:rsidR="0072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BFA"/>
    <w:multiLevelType w:val="hybridMultilevel"/>
    <w:tmpl w:val="6C348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5417"/>
    <w:multiLevelType w:val="multilevel"/>
    <w:tmpl w:val="45FC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FF67A3"/>
    <w:multiLevelType w:val="hybridMultilevel"/>
    <w:tmpl w:val="C1CE9620"/>
    <w:lvl w:ilvl="0" w:tplc="0809000F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74032CF"/>
    <w:multiLevelType w:val="hybridMultilevel"/>
    <w:tmpl w:val="C2A8337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5CE"/>
    <w:multiLevelType w:val="hybridMultilevel"/>
    <w:tmpl w:val="45C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B448D"/>
    <w:multiLevelType w:val="hybridMultilevel"/>
    <w:tmpl w:val="5F7C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5900"/>
    <w:multiLevelType w:val="hybridMultilevel"/>
    <w:tmpl w:val="379A5E8C"/>
    <w:lvl w:ilvl="0" w:tplc="5F6898D8">
      <w:start w:val="11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486350DC"/>
    <w:multiLevelType w:val="hybridMultilevel"/>
    <w:tmpl w:val="22D00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710F2"/>
    <w:multiLevelType w:val="multilevel"/>
    <w:tmpl w:val="6C08FF0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51F4927"/>
    <w:multiLevelType w:val="hybridMultilevel"/>
    <w:tmpl w:val="69D6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33FB"/>
    <w:multiLevelType w:val="hybridMultilevel"/>
    <w:tmpl w:val="BB5417AE"/>
    <w:lvl w:ilvl="0" w:tplc="A6A6B38E">
      <w:start w:val="11"/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67A275B4"/>
    <w:multiLevelType w:val="hybridMultilevel"/>
    <w:tmpl w:val="334E95D2"/>
    <w:lvl w:ilvl="0" w:tplc="2AA429A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97A3B7B"/>
    <w:multiLevelType w:val="hybridMultilevel"/>
    <w:tmpl w:val="B13A84B0"/>
    <w:lvl w:ilvl="0" w:tplc="5250266E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057FCF"/>
    <w:multiLevelType w:val="hybridMultilevel"/>
    <w:tmpl w:val="E346721C"/>
    <w:lvl w:ilvl="0" w:tplc="89728334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1C1749"/>
    <w:multiLevelType w:val="hybridMultilevel"/>
    <w:tmpl w:val="18524BC2"/>
    <w:lvl w:ilvl="0" w:tplc="57F8527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6"/>
    <w:rsid w:val="00013EF6"/>
    <w:rsid w:val="00026A24"/>
    <w:rsid w:val="00041847"/>
    <w:rsid w:val="00045B4B"/>
    <w:rsid w:val="00076779"/>
    <w:rsid w:val="00093DF1"/>
    <w:rsid w:val="000A0BC0"/>
    <w:rsid w:val="000C7B36"/>
    <w:rsid w:val="000E5D4A"/>
    <w:rsid w:val="00102DB6"/>
    <w:rsid w:val="001B6CA3"/>
    <w:rsid w:val="001C7239"/>
    <w:rsid w:val="001D480F"/>
    <w:rsid w:val="0020720F"/>
    <w:rsid w:val="00223C66"/>
    <w:rsid w:val="0024138E"/>
    <w:rsid w:val="00247B69"/>
    <w:rsid w:val="00251C1F"/>
    <w:rsid w:val="002A5660"/>
    <w:rsid w:val="002B45AF"/>
    <w:rsid w:val="003527B8"/>
    <w:rsid w:val="00382CA4"/>
    <w:rsid w:val="003B11EE"/>
    <w:rsid w:val="004657A0"/>
    <w:rsid w:val="00480466"/>
    <w:rsid w:val="00481323"/>
    <w:rsid w:val="0050697A"/>
    <w:rsid w:val="00515152"/>
    <w:rsid w:val="0058700C"/>
    <w:rsid w:val="006077A4"/>
    <w:rsid w:val="00655871"/>
    <w:rsid w:val="00656E38"/>
    <w:rsid w:val="00695B01"/>
    <w:rsid w:val="006A0458"/>
    <w:rsid w:val="00726DF6"/>
    <w:rsid w:val="0073269A"/>
    <w:rsid w:val="00762048"/>
    <w:rsid w:val="00784BEB"/>
    <w:rsid w:val="007C1F2A"/>
    <w:rsid w:val="007D2F7B"/>
    <w:rsid w:val="007D4ABA"/>
    <w:rsid w:val="007E64F2"/>
    <w:rsid w:val="007E706A"/>
    <w:rsid w:val="008127D5"/>
    <w:rsid w:val="00815872"/>
    <w:rsid w:val="00821AA7"/>
    <w:rsid w:val="00831629"/>
    <w:rsid w:val="00852C6E"/>
    <w:rsid w:val="00885A49"/>
    <w:rsid w:val="00892DE6"/>
    <w:rsid w:val="00897ADA"/>
    <w:rsid w:val="008B69B0"/>
    <w:rsid w:val="008C4463"/>
    <w:rsid w:val="008C6594"/>
    <w:rsid w:val="008D3263"/>
    <w:rsid w:val="008F214A"/>
    <w:rsid w:val="008F4572"/>
    <w:rsid w:val="009359D0"/>
    <w:rsid w:val="00946A44"/>
    <w:rsid w:val="0094712B"/>
    <w:rsid w:val="00995116"/>
    <w:rsid w:val="009B1763"/>
    <w:rsid w:val="009B43F4"/>
    <w:rsid w:val="00A06EF7"/>
    <w:rsid w:val="00A32EA0"/>
    <w:rsid w:val="00A40909"/>
    <w:rsid w:val="00A53F57"/>
    <w:rsid w:val="00A6100E"/>
    <w:rsid w:val="00A82561"/>
    <w:rsid w:val="00A829FD"/>
    <w:rsid w:val="00AE2A8A"/>
    <w:rsid w:val="00AF0A2E"/>
    <w:rsid w:val="00AF3A2D"/>
    <w:rsid w:val="00B06FE3"/>
    <w:rsid w:val="00B12729"/>
    <w:rsid w:val="00B776B1"/>
    <w:rsid w:val="00BD3094"/>
    <w:rsid w:val="00BD69C7"/>
    <w:rsid w:val="00C401CB"/>
    <w:rsid w:val="00C447FA"/>
    <w:rsid w:val="00C92890"/>
    <w:rsid w:val="00CB16EB"/>
    <w:rsid w:val="00CB2F5C"/>
    <w:rsid w:val="00CC682E"/>
    <w:rsid w:val="00CF528E"/>
    <w:rsid w:val="00D068CB"/>
    <w:rsid w:val="00D632EC"/>
    <w:rsid w:val="00DA34A3"/>
    <w:rsid w:val="00E10C05"/>
    <w:rsid w:val="00E6266B"/>
    <w:rsid w:val="00E826CC"/>
    <w:rsid w:val="00EA7B17"/>
    <w:rsid w:val="00EB080B"/>
    <w:rsid w:val="00ED518B"/>
    <w:rsid w:val="00EE1357"/>
    <w:rsid w:val="00F23242"/>
    <w:rsid w:val="00F809EB"/>
    <w:rsid w:val="00F870ED"/>
    <w:rsid w:val="00F9337F"/>
    <w:rsid w:val="00F970C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3A5F5-642C-4351-8950-5242A01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anderson@delvesridge.plus.com</dc:creator>
  <cp:lastModifiedBy>Owner</cp:lastModifiedBy>
  <cp:revision>2</cp:revision>
  <cp:lastPrinted>2016-01-22T12:38:00Z</cp:lastPrinted>
  <dcterms:created xsi:type="dcterms:W3CDTF">2016-03-04T13:58:00Z</dcterms:created>
  <dcterms:modified xsi:type="dcterms:W3CDTF">2016-03-04T13:58:00Z</dcterms:modified>
</cp:coreProperties>
</file>